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1"/>
          <w:strike w:val="0"/>
          <w:color w:val="000066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1"/>
          <w:strike w:val="0"/>
          <w:color w:val="000066"/>
          <w:sz w:val="36"/>
          <w:szCs w:val="36"/>
          <w:u w:val="none"/>
          <w:shd w:fill="auto" w:val="clear"/>
          <w:vertAlign w:val="baseline"/>
          <w:rtl w:val="0"/>
        </w:rPr>
        <w:t xml:space="preserve">D.U de Musicothérapie de Nantes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1"/>
          <w:strike w:val="0"/>
          <w:color w:val="ffbf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1"/>
          <w:strike w:val="0"/>
          <w:color w:val="000066"/>
          <w:sz w:val="36"/>
          <w:szCs w:val="36"/>
          <w:u w:val="none"/>
          <w:shd w:fill="auto" w:val="clear"/>
          <w:vertAlign w:val="baseline"/>
          <w:rtl w:val="0"/>
        </w:rPr>
        <w:t xml:space="preserve">Syllabus de cours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240" w:lineRule="auto"/>
        <w:ind w:left="0" w:right="0" w:firstLine="0"/>
        <w:jc w:val="center"/>
        <w:rPr>
          <w:rFonts w:ascii="Arial" w:cs="Arial" w:eastAsia="Arial" w:hAnsi="Arial"/>
          <w:b w:val="1"/>
          <w:i w:val="1"/>
          <w:smallCaps w:val="1"/>
          <w:strike w:val="0"/>
          <w:color w:val="000066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mallCaps w:val="1"/>
          <w:strike w:val="0"/>
          <w:color w:val="ffbf00"/>
          <w:sz w:val="36"/>
          <w:szCs w:val="36"/>
          <w:u w:val="none"/>
          <w:shd w:fill="auto" w:val="clear"/>
          <w:vertAlign w:val="baseline"/>
          <w:rtl w:val="0"/>
        </w:rPr>
        <w:t xml:space="preserve">Promotion 10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center"/>
        <w:rPr>
          <w:rFonts w:ascii="Cambria" w:cs="Cambria" w:eastAsia="Cambria" w:hAnsi="Cambria"/>
          <w:b w:val="0"/>
          <w:i w:val="0"/>
          <w:smallCaps w:val="1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1"/>
          <w:strike w:val="0"/>
          <w:color w:val="000066"/>
          <w:sz w:val="36"/>
          <w:szCs w:val="36"/>
          <w:u w:val="none"/>
          <w:shd w:fill="auto" w:val="clear"/>
          <w:vertAlign w:val="baseline"/>
          <w:rtl w:val="0"/>
        </w:rPr>
        <w:t xml:space="preserve">2020-2023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1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1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240" w:line="240" w:lineRule="auto"/>
        <w:ind w:left="432" w:right="0" w:hanging="432"/>
        <w:jc w:val="left"/>
        <w:rPr>
          <w:rFonts w:ascii="Cambria" w:cs="Cambria" w:eastAsia="Cambria" w:hAnsi="Cambria"/>
          <w:b w:val="1"/>
          <w:i w:val="0"/>
          <w:smallCaps w:val="0"/>
          <w:strike w:val="0"/>
          <w:color w:val="ff8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333366"/>
          <w:sz w:val="32"/>
          <w:szCs w:val="32"/>
          <w:u w:val="none"/>
          <w:shd w:fill="auto" w:val="clear"/>
          <w:vertAlign w:val="baseline"/>
          <w:rtl w:val="0"/>
        </w:rPr>
        <w:t xml:space="preserve">Module : 1 UE 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1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240" w:line="240" w:lineRule="auto"/>
        <w:ind w:left="432" w:right="0" w:hanging="432"/>
        <w:jc w:val="left"/>
        <w:rPr>
          <w:rFonts w:ascii="Cambria" w:cs="Cambria" w:eastAsia="Cambria" w:hAnsi="Cambria"/>
          <w:b w:val="1"/>
          <w:i w:val="0"/>
          <w:smallCaps w:val="0"/>
          <w:strike w:val="0"/>
          <w:color w:val="333366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ff8000"/>
          <w:sz w:val="32"/>
          <w:szCs w:val="32"/>
          <w:u w:val="none"/>
          <w:shd w:fill="auto" w:val="clear"/>
          <w:vertAlign w:val="baseline"/>
          <w:rtl w:val="0"/>
        </w:rPr>
        <w:t xml:space="preserve">Intitulé du cours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333366"/>
          <w:sz w:val="32"/>
          <w:szCs w:val="32"/>
          <w:u w:val="none"/>
          <w:shd w:fill="auto" w:val="clear"/>
          <w:vertAlign w:val="baseline"/>
          <w:rtl w:val="0"/>
        </w:rPr>
        <w:t xml:space="preserve"> : Psychologie du développement</w:t>
      </w:r>
    </w:p>
    <w:p w:rsidR="00000000" w:rsidDel="00000000" w:rsidP="00000000" w:rsidRDefault="00000000" w:rsidRPr="00000000" w14:paraId="00000008">
      <w:pPr>
        <w:keepNext w:val="1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240" w:line="240" w:lineRule="auto"/>
        <w:ind w:left="432" w:right="0" w:hanging="432"/>
        <w:jc w:val="left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333366"/>
          <w:sz w:val="32"/>
          <w:szCs w:val="32"/>
          <w:u w:val="none"/>
          <w:shd w:fill="auto" w:val="clear"/>
          <w:vertAlign w:val="baseline"/>
          <w:rtl w:val="0"/>
        </w:rPr>
        <w:t xml:space="preserve">Nombre de crédits : 2</w:t>
      </w:r>
      <w:r w:rsidDel="00000000" w:rsidR="00000000" w:rsidRPr="00000000">
        <w:rPr>
          <w:rFonts w:ascii="Cambria" w:cs="Cambria" w:eastAsia="Cambria" w:hAnsi="Cambria"/>
          <w:b w:val="1"/>
          <w:color w:val="333366"/>
          <w:sz w:val="32"/>
          <w:szCs w:val="32"/>
          <w:rtl w:val="0"/>
        </w:rPr>
        <w:t xml:space="preserve">2h(cours) + 2h (validation)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70c0"/>
          <w:sz w:val="26"/>
          <w:szCs w:val="26"/>
          <w:u w:val="none"/>
          <w:shd w:fill="auto" w:val="clear"/>
          <w:vertAlign w:val="baseline"/>
          <w:rtl w:val="0"/>
        </w:rPr>
        <w:t xml:space="preserve">Coordonnateur de la matière (s’il y a lieu)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 : xxx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00.0" w:type="dxa"/>
        <w:jc w:val="left"/>
        <w:tblInd w:w="0.0" w:type="dxa"/>
        <w:tblLayout w:type="fixed"/>
        <w:tblLook w:val="0000"/>
      </w:tblPr>
      <w:tblGrid>
        <w:gridCol w:w="2295"/>
        <w:gridCol w:w="2241"/>
        <w:gridCol w:w="1872"/>
        <w:gridCol w:w="2148"/>
        <w:gridCol w:w="1844"/>
        <w:tblGridChange w:id="0">
          <w:tblGrid>
            <w:gridCol w:w="2295"/>
            <w:gridCol w:w="2241"/>
            <w:gridCol w:w="1872"/>
            <w:gridCol w:w="2148"/>
            <w:gridCol w:w="184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be5f1" w:val="clear"/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ff8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ff8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Nom et Prénoms de l’enseignant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be5f1" w:val="clear"/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ff8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ff8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Coordonnées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ff8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ff8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 l’enseignant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be5f1" w:val="clear"/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70c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ff8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Statut de l’enseignant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be5f1" w:val="clear"/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70c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70c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Dates et horaires du cours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70c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Salles des cours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2222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Lauriane Pérez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2222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07.82.53.76.17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hyperlink r:id="rId7">
              <w:r w:rsidDel="00000000" w:rsidR="00000000" w:rsidRPr="00000000">
                <w:rPr>
                  <w:rFonts w:ascii="Cambria" w:cs="Cambria" w:eastAsia="Cambria" w:hAnsi="Cambria"/>
                  <w:b w:val="1"/>
                  <w:i w:val="0"/>
                  <w:smallCaps w:val="0"/>
                  <w:strike w:val="0"/>
                  <w:color w:val="000080"/>
                  <w:sz w:val="24"/>
                  <w:szCs w:val="24"/>
                  <w:u w:val="single"/>
                  <w:shd w:fill="auto" w:val="clear"/>
                  <w:vertAlign w:val="baseline"/>
                  <w:rtl w:val="0"/>
                </w:rPr>
                <w:t xml:space="preserve">laurianeperez@gmail.com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16 rue des primevères 44100 Nantes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hyperlink r:id="rId8">
              <w:r w:rsidDel="00000000" w:rsidR="00000000" w:rsidRPr="00000000">
                <w:rPr>
                  <w:rFonts w:ascii="arial" w:cs="arial" w:eastAsia="arial" w:hAnsi="arial"/>
                  <w:b w:val="1"/>
                  <w:i w:val="0"/>
                  <w:smallCaps w:val="0"/>
                  <w:strike w:val="0"/>
                  <w:color w:val="38761d"/>
                  <w:sz w:val="24"/>
                  <w:szCs w:val="24"/>
                  <w:u w:val="single"/>
                  <w:shd w:fill="auto" w:val="clear"/>
                  <w:vertAlign w:val="baseline"/>
                  <w:rtl w:val="0"/>
                </w:rPr>
                <w:t xml:space="preserve">www.laurianeperez.wix.com/psychologue44</w:t>
              </w:r>
            </w:hyperlink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Profession libérale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770.0" w:type="dxa"/>
        <w:jc w:val="left"/>
        <w:tblInd w:w="-120.0" w:type="dxa"/>
        <w:tblLayout w:type="fixed"/>
        <w:tblLook w:val="0000"/>
      </w:tblPr>
      <w:tblGrid>
        <w:gridCol w:w="2370"/>
        <w:gridCol w:w="2715"/>
        <w:gridCol w:w="2055"/>
        <w:gridCol w:w="3525"/>
        <w:gridCol w:w="105"/>
        <w:tblGridChange w:id="0">
          <w:tblGrid>
            <w:gridCol w:w="2370"/>
            <w:gridCol w:w="2715"/>
            <w:gridCol w:w="2055"/>
            <w:gridCol w:w="3525"/>
            <w:gridCol w:w="105"/>
          </w:tblGrid>
        </w:tblGridChange>
      </w:tblGrid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b8cce4" w:val="clear"/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ff8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ff8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Résumé  du  cours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ff8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(100 à 150 mots)</w:t>
            </w:r>
            <w:r w:rsidDel="00000000" w:rsidR="00000000" w:rsidRPr="00000000">
              <w:rPr>
                <w:rtl w:val="0"/>
              </w:rPr>
            </w:r>
          </w:p>
          <w:bookmarkStart w:colFirst="0" w:colLast="0" w:name="bookmark=id.gjdgxs" w:id="0"/>
          <w:bookmarkEnd w:id="0"/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ff8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Durant ces cours, nous traversons les principales caractéristiques du fonctionnement psychique et des tâches développementales de toutes les périodes de la vie d'un individu (fœtus, bébé, enfant, adolescent, adulte, vieillissement). 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b8cce4" w:val="clear"/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ff8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ff8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ff8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Objectifs en termes d’acquis d’apprentissage  (5-10  objectifs commençant chacun  par un verbe actif)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ff8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 l'issue de ce cours, l'étudiant.e est en mesure de :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Comprendre les principales caractéristiques du fonctionnement psychologique (cognitif, émotionnel, affectif, psychosocial) et les enjeux développementaux d'un individu pour chaque période de la vie (fœtus, bébé, enfant, adolescent, adulte, vieillissement).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Structurer sa pensée à l'aide d'outils théoriques sur lesquels pourront se construire de nouveaux savoirs plus complexes en psychologie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Croiser différents modèles théoriques transversaux pour une vision globale du fonctionnement psychologique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Situer le patient dans ses tâches développementales en vue d'adapter ses attentes et son intervention en conséquence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Développer un regard clinique en appui sur des connaissances structurées 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Déployer une vigilance sur d'éventuels troubles développementaux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b8cce4" w:val="clear"/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70c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70c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Langue(s) d’enseignement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70c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Française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b8cce4" w:val="clear"/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ff8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ff8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Programme  du cours : </w:t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ff8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idées  principales, concepts  abordés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Modèles de pensée transversaux</w:t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numPr>
                <w:ilvl w:val="1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Modèle bio-psycho-social</w:t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numPr>
                <w:ilvl w:val="1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Modèle Piagétien</w:t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numPr>
                <w:ilvl w:val="1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Modèle Wallonien</w:t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numPr>
                <w:ilvl w:val="1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Modèle Freudien</w:t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numPr>
                <w:ilvl w:val="1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Modèle Eriksonien </w:t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Le Foetus</w:t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numPr>
                <w:ilvl w:val="1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Expérience fœtale </w:t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numPr>
                <w:ilvl w:val="1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Développement sensoriel</w:t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numPr>
                <w:ilvl w:val="1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Facteurs de risque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prénataux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numPr>
                <w:ilvl w:val="1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Les compétences précoces du nouveau-né</w:t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Le Bébé</w:t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numPr>
                <w:ilvl w:val="1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Théories de l'attachement (Bowlby)</w:t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numPr>
                <w:ilvl w:val="1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Le psychique archaïque (Winnicott, Klein, Bion)</w:t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numPr>
                <w:ilvl w:val="1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Les stades de développement du bébé (modèles transversaux)</w:t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L'enfant (0 à 12 ans)</w:t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numPr>
                <w:ilvl w:val="1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Développement de l'enfant de 1 à 3 ans (apport des modèles transversaux, développement de l'image de soi)</w:t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numPr>
                <w:ilvl w:val="1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Développement de l'enfant de 3 à 6 ans (apport des modèles transversaux, développement de l'identité sexuée)</w:t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numPr>
                <w:ilvl w:val="1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Développement de l'enfant de 6 à 12 ans</w:t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numPr>
                <w:ilvl w:val="1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Le développement atypique</w:t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L'adolescent</w:t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numPr>
                <w:ilvl w:val="1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Définition de l'adolescence</w:t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numPr>
                <w:ilvl w:val="1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Les changements physiologiques et le rapport au corps</w:t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numPr>
                <w:ilvl w:val="1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Les acquisitions intellectuelles</w:t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numPr>
                <w:ilvl w:val="1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Le développement affectif et social </w:t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numPr>
                <w:ilvl w:val="1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La construction identitaire</w:t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numPr>
                <w:ilvl w:val="1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La souffrance de l'adolescent</w:t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L'adulte</w:t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numPr>
                <w:ilvl w:val="1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La personnalité</w:t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numPr>
                <w:ilvl w:val="1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L'adaptation</w:t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numPr>
                <w:ilvl w:val="1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Les rôles sociaux</w:t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Le vieillissement</w:t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numPr>
                <w:ilvl w:val="1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Approche sociale et psychologique du vieillissement </w:t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numPr>
                <w:ilvl w:val="1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Psychopathologie du vieillissement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numPr>
                <w:ilvl w:val="1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Le rapport à la mort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orndale" w:cs="Thorndale" w:eastAsia="Thorndale" w:hAnsi="Thorndale"/>
                <w:b w:val="1"/>
                <w:i w:val="0"/>
                <w:smallCaps w:val="0"/>
                <w:strike w:val="0"/>
                <w:color w:val="e6e6e6"/>
                <w:sz w:val="48"/>
                <w:szCs w:val="4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b8cce4" w:val="clear"/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70c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Modalités d’évaluation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Évaluation Sommative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[le choix des stratégies d’évaluation se fait à travers une liste prédéfinie]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b8cce4" w:val="clear"/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Épreuves (s)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ff8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Noté sur 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ff8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Devoir sur table, aucun document autorisé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b8cce4" w:val="clear"/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 final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100,00%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b8cce4" w:val="clear"/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70c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ff8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Consignes particulières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70c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b8cce4" w:val="clear"/>
            <w:vAlign w:val="top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ff8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ff8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ff8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Références Bibliographique</w:t>
            </w:r>
          </w:p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ff8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Bee, H. &amp; Boyd, D. (2011) Les âges de la vie. 4e édition.</w:t>
            </w:r>
          </w:p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Tourette, C. &amp; Guidetti, M. (2014). Introduction à la psychologie du développement. 3e édition.</w:t>
            </w:r>
          </w:p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Piaget, J. (1936). La naissance de l'intelligence.</w:t>
            </w:r>
          </w:p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Piaget, J. &amp; Inhelder, B. (1966). La psychologie de l'enfant.</w:t>
            </w:r>
          </w:p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Wallon, H. (1957) L'évolution psychologique de l'enfant.</w:t>
            </w:r>
          </w:p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Freud, S. (1905). Trois essais sur la théorie de la sexualité.</w:t>
            </w:r>
          </w:p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Freud, S. (1923). Le Moi et le Ça.</w:t>
            </w:r>
          </w:p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Erikson, EH. (1959). Identity and the life cycle. </w:t>
            </w:r>
          </w:p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Delassus, JM. (2011). Penser la naissance.</w:t>
            </w:r>
          </w:p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Feldman, RS. (2011) Development across the lifespan. 6e édition.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Lecuyer, R. &amp; al. (2004) Le développement du nourrisson. </w:t>
            </w:r>
          </w:p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Ainsworth, M., et al. (1978) Patterns of attachment.</w:t>
            </w:r>
          </w:p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Aulagnier, P. (1975). La violence de l'interprétation.</w:t>
            </w:r>
          </w:p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Bion, W. (1962) Aux sources de l'expérience.</w:t>
            </w:r>
          </w:p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Bowlby, J. (2002) Attachement et perte.</w:t>
            </w:r>
          </w:p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Klein, M. (1957) Envie et gratitude. </w:t>
            </w:r>
          </w:p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Roskam, I. et al. (2015) Psychologie de la parentalité : Modèles théoriques et concepts fondamentaux.</w:t>
            </w:r>
          </w:p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Segal, H. (1969) Introduction à l’œuvre de Mélanie Klein. </w:t>
            </w:r>
          </w:p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Winnicott, DW. (1958) De la pédiatrie à la psychanalyse.</w:t>
            </w:r>
          </w:p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Winnicott, DW. (1992). Le bébé et sa mère.</w:t>
            </w:r>
          </w:p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Anzieu, D. (1985) Le Moi-peau</w:t>
            </w:r>
          </w:p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Dumas, JE. (2013) Psychopathologie de l'enfant et de l'adolescent</w:t>
            </w:r>
          </w:p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Gueniche, K. (2011) Psychopathologie de l'enfant. 3E édition.</w:t>
            </w:r>
          </w:p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SCHILDER,  P. (1968) L’image du corps</w:t>
            </w:r>
          </w:p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Siaud-Facchin, J. (2002) L'enfant surdoué : L'aider à grandir, l'aider à réussir</w:t>
            </w:r>
          </w:p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Tustin, F. (1972) Autisme et psychose de l'enfant</w:t>
            </w:r>
          </w:p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WALLON, H. (1983) Les Origines du caractère chez l'enfant</w:t>
            </w:r>
          </w:p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Winnicott, DW. (1962) Processus de maturation chez l’enfant</w:t>
            </w:r>
          </w:p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Winnicott, DW. (1971). Jeu et réalité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Ionescu , S. et al. (2016). Les mécanismes de défense : Théorie et clinique.</w:t>
            </w:r>
          </w:p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OMS (1992) CIM-10 Descriptions cliniques et directives pour le diagnostic</w:t>
            </w:r>
          </w:p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Paulhan, I. et Bourgeois, M. (1998) Stress et coping : les stratégies d'ajustement à l'adversité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(bibliographie ''vieillissement'' à venir)</w:t>
            </w:r>
          </w:p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b8cce4" w:val="clear"/>
            <w:vAlign w:val="top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ff8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Logiciels, ressources et équipements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Vidéo-projecteur</w:t>
            </w:r>
          </w:p>
        </w:tc>
      </w:tr>
    </w:tbl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9" w:type="default"/>
      <w:headerReference r:id="rId10" w:type="first"/>
      <w:footerReference r:id="rId11" w:type="default"/>
      <w:footerReference r:id="rId12" w:type="first"/>
      <w:footerReference r:id="rId13" w:type="even"/>
      <w:pgSz w:h="16838" w:w="11906" w:orient="portrait"/>
      <w:pgMar w:bottom="1440" w:top="1440" w:left="1140" w:right="1800" w:header="708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Arial"/>
  <w:font w:name="Cambria"/>
  <w:font w:name="arial"/>
  <w:font w:name="Calibri"/>
  <w:font w:name="Thorndale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spacing w:after="0" w:before="0" w:line="240" w:lineRule="auto"/>
      <w:ind w:left="0" w:right="0" w:firstLine="0"/>
      <w:jc w:val="righ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639445</wp:posOffset>
          </wp:positionH>
          <wp:positionV relativeFrom="paragraph">
            <wp:posOffset>-114299</wp:posOffset>
          </wp:positionV>
          <wp:extent cx="1839595" cy="1025525"/>
          <wp:effectExtent b="0" l="0" r="0" t="0"/>
          <wp:wrapTopAndBottom distB="0" distT="0"/>
          <wp:docPr id="1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39595" cy="102552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3505834</wp:posOffset>
          </wp:positionH>
          <wp:positionV relativeFrom="paragraph">
            <wp:posOffset>-99059</wp:posOffset>
          </wp:positionV>
          <wp:extent cx="1569085" cy="1041400"/>
          <wp:effectExtent b="0" l="0" r="0" t="0"/>
          <wp:wrapTopAndBottom distB="0" dist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69085" cy="10414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B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spacing w:after="0" w:before="0" w:line="240" w:lineRule="auto"/>
      <w:ind w:left="0" w:right="0" w:firstLine="0"/>
      <w:jc w:val="righ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spacing w:after="0" w:before="0" w:line="240" w:lineRule="auto"/>
      <w:ind w:left="0" w:right="0" w:firstLine="0"/>
      <w:jc w:val="righ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spacing w:after="0" w:before="0" w:line="240" w:lineRule="auto"/>
      <w:ind w:left="0" w:right="0" w:firstLine="0"/>
      <w:jc w:val="righ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spacing w:after="0" w:before="0" w:line="240" w:lineRule="auto"/>
      <w:ind w:left="0" w:right="0" w:firstLine="0"/>
      <w:jc w:val="righ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spacing w:after="0" w:before="0" w:line="240" w:lineRule="auto"/>
      <w:ind w:left="0" w:right="0" w:firstLine="0"/>
      <w:jc w:val="righ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spacing w:after="0" w:before="0" w:line="240" w:lineRule="auto"/>
      <w:ind w:left="0" w:right="0" w:firstLine="0"/>
      <w:jc w:val="righ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upperRoman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vertAlign w:val="baseline"/>
      </w:rPr>
    </w:lvl>
  </w:abstractNum>
  <w:abstractNum w:abstractNumId="2"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vertAlign w:val="baseline"/>
      </w:rPr>
    </w:lvl>
  </w:abstractNum>
  <w:abstractNum w:abstractNumId="4">
    <w:lvl w:ilvl="0">
      <w:start w:val="1"/>
      <w:numFmt w:val="upperRoman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fr-F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tandard">
    <w:name w:val="Standard"/>
    <w:next w:val="Standard"/>
    <w:autoRedefine w:val="0"/>
    <w:hidden w:val="0"/>
    <w:qFormat w:val="0"/>
    <w:pPr>
      <w:widowControl w:val="1"/>
      <w:numPr>
        <w:ilvl w:val="0"/>
        <w:numId w:val="0"/>
      </w:numPr>
      <w:suppressAutoHyphens w:val="0"/>
      <w:bidi w:val="0"/>
      <w:spacing w:line="1" w:lineRule="atLeast"/>
      <w:ind w:left="0" w:right="0" w:leftChars="-1" w:rightChars="0" w:firstLine="0" w:firstLineChars="-1"/>
      <w:textDirection w:val="btLr"/>
      <w:textAlignment w:val="top"/>
      <w:outlineLvl w:val="0"/>
    </w:pPr>
    <w:rPr>
      <w:rFonts w:ascii="Cambria" w:cs="" w:eastAsia="SimSun" w:hAnsi="Cambria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fr-FR"/>
    </w:rPr>
  </w:style>
  <w:style w:type="paragraph" w:styleId="Titre1">
    <w:name w:val="Titre 1"/>
    <w:basedOn w:val="Standard"/>
    <w:next w:val="Corpsdetexte"/>
    <w:autoRedefine w:val="0"/>
    <w:hidden w:val="0"/>
    <w:qFormat w:val="0"/>
    <w:pPr>
      <w:keepNext w:val="1"/>
      <w:widowControl w:val="1"/>
      <w:numPr>
        <w:ilvl w:val="0"/>
        <w:numId w:val="1"/>
      </w:numPr>
      <w:suppressAutoHyphens w:val="0"/>
      <w:bidi w:val="0"/>
      <w:spacing w:after="60" w:before="240" w:line="1" w:lineRule="atLeast"/>
      <w:ind w:left="0" w:right="0" w:leftChars="-1" w:rightChars="0" w:firstLine="0" w:firstLineChars="-1"/>
      <w:textDirection w:val="btLr"/>
      <w:textAlignment w:val="top"/>
      <w:outlineLvl w:val="0"/>
    </w:pPr>
    <w:rPr>
      <w:rFonts w:ascii="Cambria" w:cs="Times New Roman" w:eastAsia="Times New Roman" w:hAnsi="Cambria"/>
      <w:b w:val="1"/>
      <w:bCs w:val="1"/>
      <w:w w:val="100"/>
      <w:kern w:val="1"/>
      <w:position w:val="-1"/>
      <w:sz w:val="32"/>
      <w:szCs w:val="32"/>
      <w:effect w:val="none"/>
      <w:vertAlign w:val="baseline"/>
      <w:cs w:val="0"/>
      <w:em w:val="none"/>
      <w:lang w:bidi="ar-SA" w:eastAsia="en-US" w:val="en-US"/>
    </w:rPr>
  </w:style>
  <w:style w:type="character" w:styleId="WW8Num1z0">
    <w:name w:val="WW8Num1z0"/>
    <w:next w:val="WW8Num1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1">
    <w:name w:val="WW8Num1z1"/>
    <w:next w:val="WW8Num1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2">
    <w:name w:val="WW8Num1z2"/>
    <w:next w:val="WW8Num1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3">
    <w:name w:val="WW8Num1z3"/>
    <w:next w:val="WW8Num1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4">
    <w:name w:val="WW8Num1z4"/>
    <w:next w:val="WW8Num1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5">
    <w:name w:val="WW8Num1z5"/>
    <w:next w:val="WW8Num1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6">
    <w:name w:val="WW8Num1z6"/>
    <w:next w:val="WW8Num1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7">
    <w:name w:val="WW8Num1z7"/>
    <w:next w:val="WW8Num1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8">
    <w:name w:val="WW8Num1z8"/>
    <w:next w:val="WW8Num1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0">
    <w:name w:val="WW8Num2z0"/>
    <w:next w:val="WW8Num2z0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2z1">
    <w:name w:val="WW8Num2z1"/>
    <w:next w:val="WW8Num2z1"/>
    <w:autoRedefine w:val="0"/>
    <w:hidden w:val="0"/>
    <w:qFormat w:val="0"/>
    <w:rPr>
      <w:w w:val="100"/>
      <w:position w:val="-1"/>
      <w:szCs w:val="24"/>
      <w:effect w:val="none"/>
      <w:vertAlign w:val="baseline"/>
      <w:cs w:val="0"/>
      <w:em w:val="none"/>
      <w:lang/>
    </w:rPr>
  </w:style>
  <w:style w:type="character" w:styleId="WW8Num2z2">
    <w:name w:val="WW8Num2z2"/>
    <w:next w:val="WW8Num2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3">
    <w:name w:val="WW8Num2z3"/>
    <w:next w:val="WW8Num2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4">
    <w:name w:val="WW8Num2z4"/>
    <w:next w:val="WW8Num2z4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2z5">
    <w:name w:val="WW8Num2z5"/>
    <w:next w:val="WW8Num2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6">
    <w:name w:val="WW8Num2z6"/>
    <w:next w:val="WW8Num2z6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2z7">
    <w:name w:val="WW8Num2z7"/>
    <w:next w:val="WW8Num2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8">
    <w:name w:val="WW8Num2z8"/>
    <w:next w:val="WW8Num2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0">
    <w:name w:val="WW8Num3z0"/>
    <w:next w:val="WW8Num3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1">
    <w:name w:val="WW8Num3z1"/>
    <w:next w:val="WW8Num3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2">
    <w:name w:val="WW8Num3z2"/>
    <w:next w:val="WW8Num3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3">
    <w:name w:val="WW8Num3z3"/>
    <w:next w:val="WW8Num3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4">
    <w:name w:val="WW8Num3z4"/>
    <w:next w:val="WW8Num3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5">
    <w:name w:val="WW8Num3z5"/>
    <w:next w:val="WW8Num3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6">
    <w:name w:val="WW8Num3z6"/>
    <w:next w:val="WW8Num3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7">
    <w:name w:val="WW8Num3z7"/>
    <w:next w:val="WW8Num3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8">
    <w:name w:val="WW8Num3z8"/>
    <w:next w:val="WW8Num3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HeaderChar">
    <w:name w:val="Header Char"/>
    <w:basedOn w:val="DefaultParagraphFont"/>
    <w:next w:val="Header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 w:val="fr-FR"/>
    </w:rPr>
  </w:style>
  <w:style w:type="character" w:styleId="FooterChar">
    <w:name w:val="Footer Char"/>
    <w:basedOn w:val="DefaultParagraphFont"/>
    <w:next w:val="Footer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 w:val="fr-FR"/>
    </w:rPr>
  </w:style>
  <w:style w:type="character" w:styleId="BalloonTextChar">
    <w:name w:val="Balloon Text Char"/>
    <w:basedOn w:val="DefaultParagraphFont"/>
    <w:next w:val="BalloonTextChar"/>
    <w:autoRedefine w:val="0"/>
    <w:hidden w:val="0"/>
    <w:qFormat w:val="0"/>
    <w:rPr>
      <w:rFonts w:ascii="Lucida Grande" w:cs="Lucida Grande" w:hAnsi="Lucida Grande"/>
      <w:w w:val="100"/>
      <w:position w:val="-1"/>
      <w:sz w:val="18"/>
      <w:szCs w:val="18"/>
      <w:effect w:val="none"/>
      <w:vertAlign w:val="baseline"/>
      <w:cs w:val="0"/>
      <w:em w:val="none"/>
      <w:lang w:val="fr-FR"/>
    </w:rPr>
  </w:style>
  <w:style w:type="character" w:styleId="TitleChar">
    <w:name w:val="Title Char"/>
    <w:basedOn w:val="DefaultParagraphFont"/>
    <w:next w:val="TitleChar"/>
    <w:autoRedefine w:val="0"/>
    <w:hidden w:val="0"/>
    <w:qFormat w:val="0"/>
    <w:rPr>
      <w:rFonts w:ascii="Times New Roman" w:cs="Times New Roman" w:eastAsia="MS Mincho" w:hAnsi="Times New Roman"/>
      <w:b w:val="1"/>
      <w:bCs w:val="1"/>
      <w:w w:val="100"/>
      <w:position w:val="-1"/>
      <w:sz w:val="28"/>
      <w:u w:val="single"/>
      <w:effect w:val="none"/>
      <w:vertAlign w:val="baseline"/>
      <w:cs w:val="0"/>
      <w:em w:val="none"/>
      <w:lang w:val="fr-FR"/>
    </w:rPr>
  </w:style>
  <w:style w:type="character" w:styleId="st">
    <w:name w:val="st"/>
    <w:basedOn w:val="DefaultParagraphFont"/>
    <w:next w:val="s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Heading1Char">
    <w:name w:val="Heading 1 Char"/>
    <w:basedOn w:val="DefaultParagraphFont"/>
    <w:next w:val="Heading1Char"/>
    <w:autoRedefine w:val="0"/>
    <w:hidden w:val="0"/>
    <w:qFormat w:val="0"/>
    <w:rPr>
      <w:rFonts w:ascii="Cambria" w:cs="Times New Roman" w:eastAsia="Times New Roman" w:hAnsi="Cambria"/>
      <w:b w:val="1"/>
      <w:bCs w:val="1"/>
      <w:w w:val="100"/>
      <w:kern w:val="1"/>
      <w:position w:val="-1"/>
      <w:sz w:val="32"/>
      <w:szCs w:val="32"/>
      <w:effect w:val="none"/>
      <w:vertAlign w:val="baseline"/>
      <w:cs w:val="0"/>
      <w:em w:val="none"/>
      <w:lang/>
    </w:rPr>
  </w:style>
  <w:style w:type="character" w:styleId="ptbrand">
    <w:name w:val="ptbrand"/>
    <w:basedOn w:val="DefaultParagraphFont"/>
    <w:next w:val="ptbrand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">
    <w:name w:val="ListLabel 1"/>
    <w:next w:val="ListLabel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">
    <w:name w:val="ListLabel 2"/>
    <w:next w:val="ListLabel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">
    <w:name w:val="ListLabel 3"/>
    <w:next w:val="ListLabel3"/>
    <w:autoRedefine w:val="0"/>
    <w:hidden w:val="0"/>
    <w:qFormat w:val="0"/>
    <w:rPr>
      <w:b w:val="1"/>
      <w:w w:val="100"/>
      <w:position w:val="-1"/>
      <w:effect w:val="none"/>
      <w:vertAlign w:val="baseline"/>
      <w:cs w:val="0"/>
      <w:em w:val="none"/>
      <w:lang/>
    </w:rPr>
  </w:style>
  <w:style w:type="character" w:styleId="ListLabel4">
    <w:name w:val="ListLabel 4"/>
    <w:next w:val="ListLabel4"/>
    <w:autoRedefine w:val="0"/>
    <w:hidden w:val="0"/>
    <w:qFormat w:val="0"/>
    <w:rPr>
      <w:color w:val="00000a"/>
      <w:w w:val="100"/>
      <w:position w:val="-1"/>
      <w:effect w:val="none"/>
      <w:vertAlign w:val="baseline"/>
      <w:cs w:val="0"/>
      <w:em w:val="none"/>
      <w:lang/>
    </w:rPr>
  </w:style>
  <w:style w:type="character" w:styleId="Caractèresdenumérotation">
    <w:name w:val="Caractères de numérotation"/>
    <w:next w:val="Caractèresdenumérotation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enInternet">
    <w:name w:val="Lien Internet"/>
    <w:next w:val="LienInternet"/>
    <w:autoRedefine w:val="0"/>
    <w:hidden w:val="0"/>
    <w:qFormat w:val="0"/>
    <w:rPr>
      <w:color w:val="000080"/>
      <w:w w:val="100"/>
      <w:position w:val="-1"/>
      <w:u w:val="single"/>
      <w:effect w:val="none"/>
      <w:vertAlign w:val="baseline"/>
      <w:cs w:val="0"/>
      <w:em w:val="none"/>
      <w:lang w:bidi="und" w:eastAsia="und" w:val="und"/>
    </w:rPr>
  </w:style>
  <w:style w:type="character" w:styleId="LienInternetvisité">
    <w:name w:val="Lien Internet visité"/>
    <w:next w:val="LienInternetvisité"/>
    <w:autoRedefine w:val="0"/>
    <w:hidden w:val="0"/>
    <w:qFormat w:val="0"/>
    <w:rPr>
      <w:color w:val="800000"/>
      <w:w w:val="100"/>
      <w:position w:val="-1"/>
      <w:u w:val="single"/>
      <w:effect w:val="none"/>
      <w:vertAlign w:val="baseline"/>
      <w:cs w:val="0"/>
      <w:em w:val="none"/>
      <w:lang w:bidi="und" w:eastAsia="und" w:val="und"/>
    </w:rPr>
  </w:style>
  <w:style w:type="character" w:styleId="Accentuation">
    <w:name w:val="Accentuation"/>
    <w:next w:val="Accentuation"/>
    <w:autoRedefine w:val="0"/>
    <w:hidden w:val="0"/>
    <w:qFormat w:val="0"/>
    <w:rPr>
      <w:i w:val="1"/>
      <w:iCs w:val="1"/>
      <w:w w:val="100"/>
      <w:position w:val="-1"/>
      <w:effect w:val="none"/>
      <w:vertAlign w:val="baseline"/>
      <w:cs w:val="0"/>
      <w:em w:val="none"/>
      <w:lang/>
    </w:rPr>
  </w:style>
  <w:style w:type="character" w:styleId="Puces">
    <w:name w:val="Puces"/>
    <w:next w:val="Puces"/>
    <w:autoRedefine w:val="0"/>
    <w:hidden w:val="0"/>
    <w:qFormat w:val="0"/>
    <w:rPr>
      <w:rFonts w:ascii="OpenSymbol" w:cs="OpenSymbol" w:eastAsia="OpenSymbol" w:hAnsi="OpenSymbol"/>
      <w:w w:val="100"/>
      <w:position w:val="-1"/>
      <w:effect w:val="none"/>
      <w:vertAlign w:val="baseline"/>
      <w:cs w:val="0"/>
      <w:em w:val="none"/>
      <w:lang/>
    </w:rPr>
  </w:style>
  <w:style w:type="character" w:styleId="Citation">
    <w:name w:val="Citation"/>
    <w:next w:val="Citation"/>
    <w:autoRedefine w:val="0"/>
    <w:hidden w:val="0"/>
    <w:qFormat w:val="0"/>
    <w:rPr>
      <w:i w:val="1"/>
      <w:iCs w:val="1"/>
      <w:w w:val="100"/>
      <w:position w:val="-1"/>
      <w:effect w:val="none"/>
      <w:vertAlign w:val="baseline"/>
      <w:cs w:val="0"/>
      <w:em w:val="none"/>
      <w:lang/>
    </w:rPr>
  </w:style>
  <w:style w:type="paragraph" w:styleId="Titre">
    <w:name w:val="Titre"/>
    <w:basedOn w:val="Standard"/>
    <w:next w:val="Corpsdetexte"/>
    <w:autoRedefine w:val="0"/>
    <w:hidden w:val="0"/>
    <w:qFormat w:val="0"/>
    <w:pPr>
      <w:keepNext w:val="1"/>
      <w:widowControl w:val="1"/>
      <w:numPr>
        <w:ilvl w:val="0"/>
        <w:numId w:val="0"/>
      </w:numPr>
      <w:suppressAutoHyphens w:val="0"/>
      <w:bidi w:val="0"/>
      <w:spacing w:after="120" w:before="240" w:line="1" w:lineRule="atLeast"/>
      <w:ind w:left="0" w:right="0" w:leftChars="-1" w:rightChars="0" w:firstLine="0" w:firstLineChars="-1"/>
      <w:textDirection w:val="btLr"/>
      <w:textAlignment w:val="top"/>
      <w:outlineLvl w:val="0"/>
    </w:pPr>
    <w:rPr>
      <w:rFonts w:ascii="Arial" w:cs="Lucida Sans" w:eastAsia="Microsoft YaHei" w:hAnsi="Arial"/>
      <w:w w:val="100"/>
      <w:position w:val="-1"/>
      <w:sz w:val="28"/>
      <w:szCs w:val="28"/>
      <w:effect w:val="none"/>
      <w:vertAlign w:val="baseline"/>
      <w:cs w:val="0"/>
      <w:em w:val="none"/>
      <w:lang w:bidi="ar-SA" w:eastAsia="en-US" w:val="fr-FR"/>
    </w:rPr>
  </w:style>
  <w:style w:type="paragraph" w:styleId="Corpsdetexte">
    <w:name w:val="Corps de texte"/>
    <w:basedOn w:val="Standard"/>
    <w:next w:val="Corpsdetexte"/>
    <w:autoRedefine w:val="0"/>
    <w:hidden w:val="0"/>
    <w:qFormat w:val="0"/>
    <w:pPr>
      <w:widowControl w:val="1"/>
      <w:numPr>
        <w:ilvl w:val="0"/>
        <w:numId w:val="0"/>
      </w:numPr>
      <w:suppressAutoHyphens w:val="0"/>
      <w:bidi w:val="0"/>
      <w:spacing w:after="120" w:before="0" w:line="1" w:lineRule="atLeast"/>
      <w:ind w:left="0" w:right="0" w:leftChars="-1" w:rightChars="0" w:firstLine="0" w:firstLineChars="-1"/>
      <w:textDirection w:val="btLr"/>
      <w:textAlignment w:val="top"/>
      <w:outlineLvl w:val="0"/>
    </w:pPr>
    <w:rPr>
      <w:rFonts w:ascii="Cambria" w:cs="" w:eastAsia="SimSun" w:hAnsi="Cambria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fr-FR"/>
    </w:rPr>
  </w:style>
  <w:style w:type="paragraph" w:styleId="Liste">
    <w:name w:val="Liste"/>
    <w:basedOn w:val="Corpsdetexte"/>
    <w:next w:val="Liste"/>
    <w:autoRedefine w:val="0"/>
    <w:hidden w:val="0"/>
    <w:qFormat w:val="0"/>
    <w:pPr>
      <w:widowControl w:val="1"/>
      <w:numPr>
        <w:ilvl w:val="0"/>
        <w:numId w:val="0"/>
      </w:numPr>
      <w:suppressAutoHyphens w:val="0"/>
      <w:bidi w:val="0"/>
      <w:spacing w:after="120" w:before="0" w:line="1" w:lineRule="atLeast"/>
      <w:ind w:left="0" w:right="0" w:leftChars="-1" w:rightChars="0" w:firstLine="0" w:firstLineChars="-1"/>
      <w:textDirection w:val="btLr"/>
      <w:textAlignment w:val="top"/>
      <w:outlineLvl w:val="0"/>
    </w:pPr>
    <w:rPr>
      <w:rFonts w:ascii="Cambria" w:cs="Lucida Sans" w:eastAsia="SimSun" w:hAnsi="Cambria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fr-FR"/>
    </w:rPr>
  </w:style>
  <w:style w:type="paragraph" w:styleId="Légende">
    <w:name w:val="Légende"/>
    <w:basedOn w:val="Standard"/>
    <w:next w:val="Légende"/>
    <w:autoRedefine w:val="0"/>
    <w:hidden w:val="0"/>
    <w:qFormat w:val="0"/>
    <w:pPr>
      <w:widowControl w:val="1"/>
      <w:numPr>
        <w:ilvl w:val="0"/>
        <w:numId w:val="0"/>
      </w:numPr>
      <w:suppressLineNumbers w:val="1"/>
      <w:suppressAutoHyphens w:val="0"/>
      <w:bidi w:val="0"/>
      <w:spacing w:after="120" w:before="120" w:line="1" w:lineRule="atLeast"/>
      <w:ind w:left="0" w:right="0" w:leftChars="-1" w:rightChars="0" w:firstLine="0" w:firstLineChars="-1"/>
      <w:textDirection w:val="btLr"/>
      <w:textAlignment w:val="top"/>
      <w:outlineLvl w:val="0"/>
    </w:pPr>
    <w:rPr>
      <w:rFonts w:ascii="Cambria" w:cs="Lucida Sans" w:eastAsia="SimSun" w:hAnsi="Cambria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fr-FR"/>
    </w:rPr>
  </w:style>
  <w:style w:type="paragraph" w:styleId="Index">
    <w:name w:val="Index"/>
    <w:basedOn w:val="Standard"/>
    <w:next w:val="Index"/>
    <w:autoRedefine w:val="0"/>
    <w:hidden w:val="0"/>
    <w:qFormat w:val="0"/>
    <w:pPr>
      <w:widowControl w:val="1"/>
      <w:numPr>
        <w:ilvl w:val="0"/>
        <w:numId w:val="0"/>
      </w:numPr>
      <w:suppressLineNumbers w:val="1"/>
      <w:suppressAutoHyphens w:val="0"/>
      <w:bidi w:val="0"/>
      <w:spacing w:line="1" w:lineRule="atLeast"/>
      <w:ind w:left="0" w:right="0" w:leftChars="-1" w:rightChars="0" w:firstLine="0" w:firstLineChars="-1"/>
      <w:textDirection w:val="btLr"/>
      <w:textAlignment w:val="top"/>
      <w:outlineLvl w:val="0"/>
    </w:pPr>
    <w:rPr>
      <w:rFonts w:ascii="Cambria" w:cs="Lucida Sans" w:eastAsia="SimSun" w:hAnsi="Cambria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fr-FR"/>
    </w:rPr>
  </w:style>
  <w:style w:type="paragraph" w:styleId="En-têteetpieddepage">
    <w:name w:val="En-tête et pied de page"/>
    <w:basedOn w:val="Standard"/>
    <w:next w:val="En-têteetpieddepage"/>
    <w:autoRedefine w:val="0"/>
    <w:hidden w:val="0"/>
    <w:qFormat w:val="0"/>
    <w:pPr>
      <w:widowControl w:val="1"/>
      <w:numPr>
        <w:ilvl w:val="0"/>
        <w:numId w:val="0"/>
      </w:numPr>
      <w:suppressLineNumbers w:val="1"/>
      <w:tabs>
        <w:tab w:val="center" w:leader="none" w:pos="4819"/>
        <w:tab w:val="right" w:leader="none" w:pos="9638"/>
      </w:tabs>
      <w:suppressAutoHyphens w:val="0"/>
      <w:bidi w:val="0"/>
      <w:spacing w:line="1" w:lineRule="atLeast"/>
      <w:ind w:left="0" w:right="0" w:leftChars="-1" w:rightChars="0" w:firstLine="0" w:firstLineChars="-1"/>
      <w:textDirection w:val="btLr"/>
      <w:textAlignment w:val="top"/>
      <w:outlineLvl w:val="0"/>
    </w:pPr>
    <w:rPr>
      <w:rFonts w:ascii="Cambria" w:cs="" w:eastAsia="SimSun" w:hAnsi="Cambria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fr-FR"/>
    </w:rPr>
  </w:style>
  <w:style w:type="paragraph" w:styleId="En-tête">
    <w:name w:val="En-tête"/>
    <w:basedOn w:val="Standard"/>
    <w:next w:val="En-tête"/>
    <w:autoRedefine w:val="0"/>
    <w:hidden w:val="0"/>
    <w:qFormat w:val="0"/>
    <w:pPr>
      <w:widowControl w:val="1"/>
      <w:numPr>
        <w:ilvl w:val="0"/>
        <w:numId w:val="0"/>
      </w:numPr>
      <w:suppressLineNumbers w:val="1"/>
      <w:tabs>
        <w:tab w:val="center" w:leader="none" w:pos="4153"/>
        <w:tab w:val="right" w:leader="none" w:pos="8306"/>
      </w:tabs>
      <w:suppressAutoHyphens w:val="0"/>
      <w:bidi w:val="0"/>
      <w:spacing w:line="1" w:lineRule="atLeast"/>
      <w:ind w:left="0" w:right="0" w:leftChars="-1" w:rightChars="0" w:firstLine="0" w:firstLineChars="-1"/>
      <w:textDirection w:val="btLr"/>
      <w:textAlignment w:val="top"/>
      <w:outlineLvl w:val="0"/>
    </w:pPr>
    <w:rPr>
      <w:rFonts w:ascii="Cambria" w:cs="" w:eastAsia="SimSun" w:hAnsi="Cambria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fr-FR"/>
    </w:rPr>
  </w:style>
  <w:style w:type="paragraph" w:styleId="Pieddepage">
    <w:name w:val="Pied de page"/>
    <w:basedOn w:val="Standard"/>
    <w:next w:val="Pieddepage"/>
    <w:autoRedefine w:val="0"/>
    <w:hidden w:val="0"/>
    <w:qFormat w:val="0"/>
    <w:pPr>
      <w:widowControl w:val="1"/>
      <w:numPr>
        <w:ilvl w:val="0"/>
        <w:numId w:val="0"/>
      </w:numPr>
      <w:suppressLineNumbers w:val="1"/>
      <w:tabs>
        <w:tab w:val="center" w:leader="none" w:pos="4153"/>
        <w:tab w:val="right" w:leader="none" w:pos="8306"/>
      </w:tabs>
      <w:suppressAutoHyphens w:val="0"/>
      <w:bidi w:val="0"/>
      <w:spacing w:line="1" w:lineRule="atLeast"/>
      <w:ind w:left="0" w:right="0" w:leftChars="-1" w:rightChars="0" w:firstLine="0" w:firstLineChars="-1"/>
      <w:textDirection w:val="btLr"/>
      <w:textAlignment w:val="top"/>
      <w:outlineLvl w:val="0"/>
    </w:pPr>
    <w:rPr>
      <w:rFonts w:ascii="Cambria" w:cs="" w:eastAsia="SimSun" w:hAnsi="Cambria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fr-FR"/>
    </w:rPr>
  </w:style>
  <w:style w:type="paragraph" w:styleId="BalloonText">
    <w:name w:val="Balloon Text"/>
    <w:basedOn w:val="Standard"/>
    <w:next w:val="BalloonText"/>
    <w:autoRedefine w:val="0"/>
    <w:hidden w:val="0"/>
    <w:qFormat w:val="0"/>
    <w:pPr>
      <w:widowControl w:val="1"/>
      <w:numPr>
        <w:ilvl w:val="0"/>
        <w:numId w:val="0"/>
      </w:numPr>
      <w:suppressAutoHyphens w:val="0"/>
      <w:bidi w:val="0"/>
      <w:spacing w:line="1" w:lineRule="atLeast"/>
      <w:ind w:left="0" w:right="0" w:leftChars="-1" w:rightChars="0" w:firstLine="0" w:firstLineChars="-1"/>
      <w:textDirection w:val="btLr"/>
      <w:textAlignment w:val="top"/>
      <w:outlineLvl w:val="0"/>
    </w:pPr>
    <w:rPr>
      <w:rFonts w:ascii="Lucida Grande" w:cs="Lucida Grande" w:eastAsia="SimSun" w:hAnsi="Lucida Grande"/>
      <w:w w:val="100"/>
      <w:position w:val="-1"/>
      <w:sz w:val="18"/>
      <w:szCs w:val="18"/>
      <w:effect w:val="none"/>
      <w:vertAlign w:val="baseline"/>
      <w:cs w:val="0"/>
      <w:em w:val="none"/>
      <w:lang w:bidi="ar-SA" w:eastAsia="en-US" w:val="fr-FR"/>
    </w:rPr>
  </w:style>
  <w:style w:type="paragraph" w:styleId="Titreprincipal">
    <w:name w:val="Titre principal"/>
    <w:basedOn w:val="Standard"/>
    <w:next w:val="Sous-titre"/>
    <w:autoRedefine w:val="0"/>
    <w:hidden w:val="0"/>
    <w:qFormat w:val="0"/>
    <w:pPr>
      <w:widowControl w:val="1"/>
      <w:numPr>
        <w:ilvl w:val="0"/>
        <w:numId w:val="0"/>
      </w:numPr>
      <w:suppressAutoHyphens w:val="0"/>
      <w:bidi w:val="0"/>
      <w:spacing w:line="1" w:lineRule="atLeast"/>
      <w:ind w:left="0" w:right="0" w:leftChars="-1" w:rightChars="0" w:firstLine="0" w:firstLineChars="-1"/>
      <w:jc w:val="center"/>
      <w:textDirection w:val="btLr"/>
      <w:textAlignment w:val="top"/>
      <w:outlineLvl w:val="0"/>
    </w:pPr>
    <w:rPr>
      <w:rFonts w:ascii="Times New Roman" w:cs="Times New Roman" w:eastAsia="MS Mincho" w:hAnsi="Times New Roman"/>
      <w:b w:val="1"/>
      <w:bCs w:val="1"/>
      <w:w w:val="100"/>
      <w:position w:val="-1"/>
      <w:sz w:val="28"/>
      <w:szCs w:val="36"/>
      <w:u w:val="single"/>
      <w:effect w:val="none"/>
      <w:vertAlign w:val="baseline"/>
      <w:cs w:val="0"/>
      <w:em w:val="none"/>
      <w:lang w:bidi="ar-SA" w:eastAsia="en-US" w:val="fr-FR"/>
    </w:rPr>
  </w:style>
  <w:style w:type="paragraph" w:styleId="Sous-titre">
    <w:name w:val="Sous-titre"/>
    <w:basedOn w:val="Titre"/>
    <w:next w:val="Corpsdetexte"/>
    <w:autoRedefine w:val="0"/>
    <w:hidden w:val="0"/>
    <w:qFormat w:val="0"/>
    <w:pPr>
      <w:keepNext w:val="1"/>
      <w:widowControl w:val="1"/>
      <w:numPr>
        <w:ilvl w:val="0"/>
        <w:numId w:val="0"/>
      </w:numPr>
      <w:suppressAutoHyphens w:val="0"/>
      <w:bidi w:val="0"/>
      <w:spacing w:after="120" w:before="240" w:line="1" w:lineRule="atLeast"/>
      <w:ind w:left="0" w:right="0" w:leftChars="-1" w:rightChars="0" w:firstLine="0" w:firstLineChars="-1"/>
      <w:jc w:val="center"/>
      <w:textDirection w:val="btLr"/>
      <w:textAlignment w:val="top"/>
      <w:outlineLvl w:val="0"/>
    </w:pPr>
    <w:rPr>
      <w:rFonts w:ascii="Arial" w:cs="Lucida Sans" w:eastAsia="Microsoft YaHei" w:hAnsi="Arial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en-US" w:val="fr-FR"/>
    </w:rPr>
  </w:style>
  <w:style w:type="paragraph" w:styleId="ListParagraph">
    <w:name w:val="List Paragraph"/>
    <w:basedOn w:val="Standard"/>
    <w:next w:val="ListParagraph"/>
    <w:autoRedefine w:val="0"/>
    <w:hidden w:val="0"/>
    <w:qFormat w:val="0"/>
    <w:pPr>
      <w:widowControl w:val="1"/>
      <w:numPr>
        <w:ilvl w:val="0"/>
        <w:numId w:val="0"/>
      </w:numPr>
      <w:suppressAutoHyphens w:val="0"/>
      <w:bidi w:val="0"/>
      <w:spacing w:line="1" w:lineRule="atLeast"/>
      <w:ind w:left="720" w:right="0" w:leftChars="-1" w:rightChars="0" w:firstLine="0" w:firstLineChars="-1"/>
      <w:textDirection w:val="btLr"/>
      <w:textAlignment w:val="top"/>
      <w:outlineLvl w:val="0"/>
    </w:pPr>
    <w:rPr>
      <w:rFonts w:ascii="Cambria" w:cs="" w:eastAsia="SimSun" w:hAnsi="Cambria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fr-FR"/>
    </w:rPr>
  </w:style>
  <w:style w:type="paragraph" w:styleId="NoSpacing">
    <w:name w:val="No Spacing"/>
    <w:next w:val="NoSpacing"/>
    <w:autoRedefine w:val="0"/>
    <w:hidden w:val="0"/>
    <w:qFormat w:val="0"/>
    <w:pPr>
      <w:widowControl w:val="1"/>
      <w:numPr>
        <w:ilvl w:val="0"/>
        <w:numId w:val="0"/>
      </w:numPr>
      <w:suppressAutoHyphens w:val="0"/>
      <w:bidi w:val="0"/>
      <w:spacing w:line="1" w:lineRule="atLeast"/>
      <w:ind w:left="0" w:right="0" w:leftChars="-1" w:rightChars="0" w:firstLine="0" w:firstLineChars="-1"/>
      <w:textDirection w:val="btLr"/>
      <w:textAlignment w:val="top"/>
      <w:outlineLvl w:val="0"/>
    </w:pPr>
    <w:rPr>
      <w:rFonts w:ascii="Cambria" w:cs="" w:eastAsia="MS Mincho" w:hAnsi="Cambria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</w:style>
  <w:style w:type="paragraph" w:styleId="Paragraphedeliste1">
    <w:name w:val="Paragraphe de liste1"/>
    <w:basedOn w:val="Standard"/>
    <w:next w:val="Paragraphedeliste1"/>
    <w:autoRedefine w:val="0"/>
    <w:hidden w:val="0"/>
    <w:qFormat w:val="0"/>
    <w:pPr>
      <w:widowControl w:val="1"/>
      <w:numPr>
        <w:ilvl w:val="0"/>
        <w:numId w:val="0"/>
      </w:numPr>
      <w:suppressAutoHyphens w:val="0"/>
      <w:bidi w:val="0"/>
      <w:spacing w:line="100" w:lineRule="atLeast"/>
      <w:ind w:left="720" w:right="0" w:leftChars="-1" w:rightChars="0" w:firstLine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kern w:val="1"/>
      <w:position w:val="-1"/>
      <w:sz w:val="24"/>
      <w:szCs w:val="20"/>
      <w:effect w:val="none"/>
      <w:vertAlign w:val="baseline"/>
      <w:cs w:val="0"/>
      <w:em w:val="none"/>
      <w:lang w:bidi="ar-SA" w:eastAsia="ar-SA" w:val="fr-FR"/>
    </w:rPr>
  </w:style>
  <w:style w:type="paragraph" w:styleId="Contenudetableau">
    <w:name w:val="Contenu de tableau"/>
    <w:basedOn w:val="Standard"/>
    <w:next w:val="Contenudetableau"/>
    <w:autoRedefine w:val="0"/>
    <w:hidden w:val="0"/>
    <w:qFormat w:val="0"/>
    <w:pPr>
      <w:widowControl w:val="1"/>
      <w:numPr>
        <w:ilvl w:val="0"/>
        <w:numId w:val="0"/>
      </w:numPr>
      <w:suppressLineNumbers w:val="1"/>
      <w:suppressAutoHyphens w:val="0"/>
      <w:bidi w:val="0"/>
      <w:spacing w:line="1" w:lineRule="atLeast"/>
      <w:ind w:left="0" w:right="0" w:leftChars="-1" w:rightChars="0" w:firstLine="0" w:firstLineChars="-1"/>
      <w:textDirection w:val="btLr"/>
      <w:textAlignment w:val="top"/>
      <w:outlineLvl w:val="0"/>
    </w:pPr>
    <w:rPr>
      <w:rFonts w:ascii="Cambria" w:cs="" w:eastAsia="SimSun" w:hAnsi="Cambria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fr-FR"/>
    </w:rPr>
  </w:style>
  <w:style w:type="paragraph" w:styleId="Titredetableau">
    <w:name w:val="Titre de tableau"/>
    <w:basedOn w:val="Contenudetableau"/>
    <w:next w:val="Titredetableau"/>
    <w:autoRedefine w:val="0"/>
    <w:hidden w:val="0"/>
    <w:qFormat w:val="0"/>
    <w:pPr>
      <w:widowControl w:val="1"/>
      <w:numPr>
        <w:ilvl w:val="0"/>
        <w:numId w:val="0"/>
      </w:numPr>
      <w:suppressLineNumbers w:val="1"/>
      <w:suppressAutoHyphens w:val="0"/>
      <w:bidi w:val="0"/>
      <w:spacing w:line="1" w:lineRule="atLeast"/>
      <w:ind w:left="0" w:right="0" w:leftChars="-1" w:rightChars="0" w:firstLine="0" w:firstLineChars="-1"/>
      <w:jc w:val="center"/>
      <w:textDirection w:val="btLr"/>
      <w:textAlignment w:val="top"/>
      <w:outlineLvl w:val="0"/>
    </w:pPr>
    <w:rPr>
      <w:rFonts w:ascii="Cambria" w:cs="" w:eastAsia="SimSun" w:hAnsi="Cambria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fr-FR"/>
    </w:rPr>
  </w:style>
  <w:style w:type="paragraph" w:styleId="lyt-darkblue~LT~Gliederung1">
    <w:name w:val="lyt-darkblue~LT~Gliederung 1"/>
    <w:next w:val="lyt-darkblue~LT~Gliederung1"/>
    <w:autoRedefine w:val="0"/>
    <w:hidden w:val="0"/>
    <w:qFormat w:val="0"/>
    <w:pPr>
      <w:widowControl w:val="0"/>
      <w:suppressAutoHyphens w:val="0"/>
      <w:autoSpaceDE w:val="0"/>
      <w:spacing w:after="283" w:before="0" w:line="1" w:lineRule="atLeast"/>
      <w:ind w:left="0" w:right="0" w:leftChars="-1" w:rightChars="0" w:firstLine="0" w:firstLineChars="-1"/>
      <w:jc w:val="left"/>
      <w:textDirection w:val="btLr"/>
      <w:textAlignment w:val="top"/>
      <w:outlineLvl w:val="0"/>
    </w:pPr>
    <w:rPr>
      <w:rFonts w:ascii="Thorndale" w:cs="Thorndale" w:eastAsia="Thorndale" w:hAnsi="Thorndale"/>
      <w:b w:val="0"/>
      <w:bCs w:val="0"/>
      <w:i w:val="0"/>
      <w:iCs w:val="0"/>
      <w:strike w:val="0"/>
      <w:dstrike w:val="0"/>
      <w:outline w:val="0"/>
      <w:shadow w:val="0"/>
      <w:color w:val="e6e6e6"/>
      <w:w w:val="100"/>
      <w:position w:val="-1"/>
      <w:sz w:val="48"/>
      <w:szCs w:val="48"/>
      <w:u w:val="none"/>
      <w:effect w:val="none"/>
      <w:vertAlign w:val="baseline"/>
      <w:cs w:val="0"/>
      <w:em w:val="none"/>
      <w:lang w:bidi="hi-IN" w:eastAsia="zh-CN" w:val="fr-F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3.xml"/><Relationship Id="rId10" Type="http://schemas.openxmlformats.org/officeDocument/2006/relationships/header" Target="header2.xml"/><Relationship Id="rId13" Type="http://schemas.openxmlformats.org/officeDocument/2006/relationships/footer" Target="footer1.xml"/><Relationship Id="rId12" Type="http://schemas.openxmlformats.org/officeDocument/2006/relationships/footer" Target="foot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laurianeperez@gmail.com" TargetMode="External"/><Relationship Id="rId8" Type="http://schemas.openxmlformats.org/officeDocument/2006/relationships/hyperlink" Target="http://www.laurianeperez.wix.com/psychologue44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ZrrqATT8G7kG8e9oBp6BVNAk1NQ==">AMUW2mXH2/VO8YOBBWUF2FA738wa6igRS3dsXCCjA72h9ShO0oyKw7QAOsk0/eg/I9BuT8Ib/soHL/70afBlPGxMswI/+LiArE8jkt4a4EpsNdkXQq0y4ZlwCrk3yqrPcA5FBUrb3Yge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2017-07-30T17:41:00Z</dcterms:created>
  <dc:creator>Talar ATECHIAN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str>16.0000</vt:lp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